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6F24C6" w:rsidRPr="00143AC3" w:rsidRDefault="006F24C6" w:rsidP="006F24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F24C6" w:rsidRPr="00143AC3" w:rsidRDefault="006F24C6" w:rsidP="006F24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6F24C6" w:rsidRPr="00143AC3" w:rsidRDefault="006F24C6" w:rsidP="006F24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100/2015 ( IX.28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6F24C6" w:rsidRPr="00143AC3" w:rsidRDefault="006F24C6" w:rsidP="006F24C6">
      <w:pPr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6F24C6" w:rsidRPr="00143AC3" w:rsidRDefault="006F24C6" w:rsidP="006F24C6">
      <w:pPr>
        <w:jc w:val="center"/>
        <w:rPr>
          <w:rFonts w:ascii="Times New Roman" w:hAnsi="Times New Roman"/>
          <w:b/>
          <w:sz w:val="24"/>
          <w:szCs w:val="24"/>
        </w:rPr>
      </w:pPr>
      <w:r w:rsidRPr="00D2533E">
        <w:rPr>
          <w:rFonts w:ascii="Times New Roman" w:hAnsi="Times New Roman"/>
          <w:b/>
          <w:sz w:val="24"/>
          <w:szCs w:val="24"/>
        </w:rPr>
        <w:t>A Telki Orvosi Rendelő elhelyezésének lehetőségéről</w:t>
      </w:r>
    </w:p>
    <w:p w:rsidR="006F24C6" w:rsidRDefault="006F24C6" w:rsidP="006F24C6">
      <w:pPr>
        <w:jc w:val="both"/>
        <w:rPr>
          <w:rFonts w:ascii="Times New Roman" w:hAnsi="Times New Roman"/>
          <w:sz w:val="24"/>
          <w:szCs w:val="24"/>
        </w:rPr>
      </w:pPr>
      <w:r w:rsidRPr="00143AC3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 xml:space="preserve">felhatalmazza a polgármestert, hogy folytasson egyeztetéseket az orvosi rendelő helyiségeinek elhelyezésére vonatkozóan </w:t>
      </w:r>
    </w:p>
    <w:p w:rsidR="006F24C6" w:rsidRDefault="006F24C6" w:rsidP="006F2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Telki 647/39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ingatlanon található Üzletház tulajdonosával, a volt élelmiszerüzlet helyiségének orvosi rendelő céljára történő megvásárlásáról</w:t>
      </w:r>
    </w:p>
    <w:p w:rsidR="006F24C6" w:rsidRDefault="006F24C6" w:rsidP="006F2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Telki 1307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ingatlanon található Üzletház tulajdonosával, a jelenlegi orvosi rendelő illetve a mellette található üresen álló helyisége megvásárlásáról</w:t>
      </w:r>
    </w:p>
    <w:p w:rsidR="006F24C6" w:rsidRDefault="006F24C6" w:rsidP="006F2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Telki, 1259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ingatlanon található a Buda Regionális Takarékszövetkezet tulajdonában álló helyiség megvásárlásáról.</w:t>
      </w:r>
    </w:p>
    <w:p w:rsidR="006F24C6" w:rsidRDefault="006F24C6" w:rsidP="006F2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polgármestert, hogy készítessen egy tanulmánytervet a Telki 1304, 1301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ingatlanokon megvalósítható zöldmezős beruházásként megépítendő új orvosi rendelő megvalósítására.</w:t>
      </w:r>
    </w:p>
    <w:p w:rsidR="006F24C6" w:rsidRPr="00143AC3" w:rsidRDefault="006F24C6" w:rsidP="006F24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143AC3">
        <w:rPr>
          <w:rFonts w:ascii="Times New Roman" w:hAnsi="Times New Roman"/>
          <w:b/>
          <w:sz w:val="24"/>
          <w:szCs w:val="24"/>
        </w:rPr>
        <w:t>:</w:t>
      </w:r>
      <w:r w:rsidRPr="00143AC3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6F24C6" w:rsidRDefault="006F24C6" w:rsidP="006F24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143AC3">
        <w:rPr>
          <w:rFonts w:ascii="Times New Roman" w:hAnsi="Times New Roman"/>
          <w:b/>
          <w:sz w:val="24"/>
          <w:szCs w:val="24"/>
        </w:rPr>
        <w:t>:</w:t>
      </w:r>
      <w:r w:rsidRPr="00143AC3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143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15.</w:t>
      </w:r>
    </w:p>
    <w:p w:rsidR="0067365F" w:rsidRDefault="0067365F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2016-11-26T16:50:00Z</dcterms:created>
  <dcterms:modified xsi:type="dcterms:W3CDTF">2016-11-26T16:50:00Z</dcterms:modified>
</cp:coreProperties>
</file>